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jpeg" ContentType="image/jpe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2300ed4f520644bb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c="http://schemas.openxmlformats.org/drawingml/2006/chart">
  <w:body>
    <w:p>
      <w:pPr>
        <w:jc w:val="center"/>
      </w:pPr>
      <w:r>
        <w:rPr>
          <w:sz w:val="24"/>
          <w:szCs w:val="24"/>
        </w:rPr>
        <w:t>ООО «Тестсистемы»</w:t>
      </w:r>
      <w:r>
        <w:rPr>
          <w:sz w:val="32"/>
          <w:szCs w:val="32"/>
          <w:b/>
        </w:rPr>
        <w:br/>
      </w:r>
      <w:r>
        <w:rPr>
          <w:sz w:val="32"/>
          <w:szCs w:val="32"/>
          <w:b/>
        </w:rPr>
        <w:t>ПРОТОКОЛ ИСПЫТАНИЯ № 1</w:t>
      </w:r>
      <w: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t>Измерение твердости по методу Бринеля</w:t>
      </w:r>
      <w:r>
        <w:rPr>
          <w:sz w:val="24"/>
          <w:szCs w:val="24"/>
        </w:rPr>
        <w:br/>
      </w:r>
      <w:r>
        <w:rPr>
          <w:sz w:val="24"/>
          <w:szCs w:val="24"/>
        </w:rPr>
        <w:t>Испытательное оборудование: Нет имени зав. №1 (Дата поверки: 09.09.2022),</w:t>
      </w:r>
      <w:r>
        <w:rPr>
          <w:sz w:val="24"/>
          <w:szCs w:val="24"/>
        </w:rPr>
        <w:br/>
      </w:r>
      <w:r>
        <w:rPr>
          <w:sz w:val="24"/>
          <w:szCs w:val="24"/>
        </w:rPr>
        <w:t>Нет имени №2  (Дата поверки: 09.09.2022).</w:t>
      </w:r>
      <w:r>
        <w:br/>
      </w:r>
      <w:r>
        <w:br/>
      </w:r>
    </w:p>
    <w:tbl>
      <w:tblPr>
        <w:tblW w:w="5000" w:type="auto"/>
        <w:tblLook w:val="04A0"/>
        <w:jc w:val="center"/>
      </w:tblPr>
      <w:tblGrid>
        <w:gridCol w:w="4510"/>
        <w:gridCol w:w="4510"/>
      </w:tblGrid>
      <w:tr>
        <w:tc>
          <w:tcPr>
            <w:tcW w:w="4510" w:type="dxa"/>
          </w:tcPr>
          <w:p>
            <w:pPr/>
            <w:r>
              <w:rPr>
                <w:sz w:val="24"/>
                <w:szCs w:val="24"/>
              </w:rPr>
              <w:t>Марка металла: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Test(040913)</w:t>
            </w:r>
          </w:p>
        </w:tc>
        <w:tc>
          <w:tcPr>
            <w:tcW w:w="4510" w:type="dxa"/>
          </w:tcPr>
          <w:p>
            <w:pPr/>
            <w:r>
              <w:rPr>
                <w:sz w:val="24"/>
                <w:szCs w:val="24"/>
              </w:rPr>
              <w:t>Время приложения нагрузки: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10 с</w:t>
            </w:r>
          </w:p>
        </w:tc>
      </w:tr>
      <w:tr>
        <w:tc>
          <w:tcPr>
            <w:tcW w:w="4510" w:type="dxa"/>
          </w:tcPr>
          <w:p>
            <w:pPr/>
            <w:r>
              <w:rPr>
                <w:sz w:val="24"/>
                <w:szCs w:val="24"/>
              </w:rPr>
              <w:t>ГОСТ, ТУ: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гост,ту</w:t>
            </w:r>
          </w:p>
        </w:tc>
        <w:tc>
          <w:tcPr>
            <w:tcW w:w="4510" w:type="dxa"/>
          </w:tcPr>
          <w:p>
            <w:pPr/>
            <w:r>
              <w:rPr>
                <w:sz w:val="24"/>
                <w:szCs w:val="24"/>
              </w:rPr>
              <w:t>Минимум разбраковки: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100 HB</w:t>
            </w:r>
          </w:p>
        </w:tc>
      </w:tr>
      <w:tr>
        <w:tc>
          <w:tcPr>
            <w:tcW w:w="4510" w:type="dxa"/>
          </w:tcPr>
          <w:p>
            <w:pPr/>
            <w:r>
              <w:rPr>
                <w:sz w:val="24"/>
                <w:szCs w:val="24"/>
              </w:rPr>
              <w:t>Плавка: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№777</w:t>
            </w:r>
          </w:p>
        </w:tc>
        <w:tc>
          <w:tcPr>
            <w:tcW w:w="4510" w:type="dxa"/>
          </w:tcPr>
          <w:p>
            <w:pPr/>
            <w:r>
              <w:rPr>
                <w:sz w:val="24"/>
                <w:szCs w:val="24"/>
              </w:rPr>
              <w:t>Максимум разбраковки: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101 HB</w:t>
            </w:r>
          </w:p>
        </w:tc>
      </w:tr>
      <w:tr>
        <w:tc>
          <w:tcPr>
            <w:tcW w:w="4510" w:type="dxa"/>
          </w:tcPr>
          <w:p>
            <w:pPr/>
            <w:r>
              <w:rPr>
                <w:sz w:val="24"/>
                <w:szCs w:val="24"/>
              </w:rPr>
              <w:t>Нагрузка: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1000кгс</w:t>
            </w:r>
          </w:p>
        </w:tc>
        <w:tc>
          <w:tcPr>
            <w:tcW w:w="4510" w:type="dxa"/>
          </w:tcPr>
          <w:p>
            <w:pPr/>
            <w:r>
              <w:rPr>
                <w:sz w:val="24"/>
                <w:szCs w:val="24"/>
              </w:rPr>
              <w:t>Индентор: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Шарик 10 мм</w:t>
            </w:r>
          </w:p>
        </w:tc>
      </w:tr>
    </w:tbl>
    <w:p>
      <w:pPr>
        <w:jc w:val="left"/>
      </w:pPr>
      <w:r>
        <w:rPr>
          <w:sz w:val="24"/>
          <w:szCs w:val="24"/>
        </w:rPr>
        <w:br/>
      </w:r>
      <w:r>
        <w:rPr>
          <w:sz w:val="24"/>
          <w:szCs w:val="24"/>
        </w:rPr>
        <w:t>Результаты серии испытаний:</w:t>
      </w:r>
      <w:r>
        <w:br/>
      </w:r>
    </w:p>
    <w:tbl>
      <w:tblPr>
        <w:tblStyle w:val="TableGrid"/>
        <w:tblW w:w="5000" w:type="auto"/>
        <w:tblLook w:val="04A0"/>
      </w:tblPr>
      <w:tblGrid>
        <w:gridCol w:w="1212.6000213623047"/>
        <w:gridCol w:w="695.5999755859375"/>
        <w:gridCol w:w="3290"/>
        <w:gridCol w:w="1410"/>
        <w:gridCol w:w="1410"/>
        <w:gridCol w:w="1212.6000213623047"/>
      </w:tblGrid>
      <w:tr>
        <w:tc>
          <w:tcPr>
            <w:tcW w:w="1212.6000213623047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Образец</w:t>
            </w:r>
          </w:p>
        </w:tc>
        <w:tc>
          <w:tcPr>
            <w:tcW w:w="695.5999755859375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329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Дата</w:t>
            </w:r>
          </w:p>
        </w:tc>
        <w:tc>
          <w:tcPr>
            <w:tcW w:w="141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Твердость,HV</w:t>
            </w:r>
          </w:p>
        </w:tc>
        <w:tc>
          <w:tcPr>
            <w:tcW w:w="141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Диагональ,мм</w:t>
            </w:r>
          </w:p>
        </w:tc>
        <w:tc>
          <w:tcPr>
            <w:tcW w:w="1212.6000213623047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Разборка</w:t>
            </w:r>
          </w:p>
        </w:tc>
      </w:tr>
      <w:tr>
        <w:tc>
          <w:tcPr>
            <w:tcW w:w="1212.6000213623047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test</w:t>
            </w:r>
          </w:p>
        </w:tc>
        <w:tc>
          <w:tcPr>
            <w:tcW w:w="695.5999755859375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29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07.04.2024 08:42:39</w:t>
            </w:r>
          </w:p>
        </w:tc>
        <w:tc>
          <w:tcPr>
            <w:tcW w:w="141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0.0</w:t>
            </w:r>
          </w:p>
        </w:tc>
        <w:tc>
          <w:tcPr>
            <w:tcW w:w="141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3.2605</w:t>
            </w:r>
          </w:p>
        </w:tc>
        <w:tc>
          <w:tcPr>
            <w:tcW w:w="1212.6000213623047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норм</w:t>
            </w:r>
          </w:p>
        </w:tc>
      </w:tr>
      <w:tr>
        <w:tc>
          <w:tcPr>
            <w:tcW w:w="1212.6000213623047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test</w:t>
            </w:r>
          </w:p>
        </w:tc>
        <w:tc>
          <w:tcPr>
            <w:tcW w:w="695.5999755859375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9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07.04.2024 08:42:44</w:t>
            </w:r>
          </w:p>
        </w:tc>
        <w:tc>
          <w:tcPr>
            <w:tcW w:w="141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0.0</w:t>
            </w:r>
          </w:p>
        </w:tc>
        <w:tc>
          <w:tcPr>
            <w:tcW w:w="141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3.2770</w:t>
            </w:r>
          </w:p>
        </w:tc>
        <w:tc>
          <w:tcPr>
            <w:tcW w:w="1212.6000213623047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норм</w:t>
            </w:r>
          </w:p>
        </w:tc>
      </w:tr>
      <w:tr>
        <w:tc>
          <w:tcPr>
            <w:tcW w:w="1212.6000213623047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test</w:t>
            </w:r>
          </w:p>
        </w:tc>
        <w:tc>
          <w:tcPr>
            <w:tcW w:w="695.5999755859375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29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07.04.2024 08:42:57</w:t>
            </w:r>
          </w:p>
        </w:tc>
        <w:tc>
          <w:tcPr>
            <w:tcW w:w="141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0.0</w:t>
            </w:r>
          </w:p>
        </w:tc>
        <w:tc>
          <w:tcPr>
            <w:tcW w:w="141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3.2488</w:t>
            </w:r>
          </w:p>
        </w:tc>
        <w:tc>
          <w:tcPr>
            <w:tcW w:w="1212.6000213623047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норм</w:t>
            </w:r>
          </w:p>
        </w:tc>
      </w:tr>
      <w:tr>
        <w:tc>
          <w:tcPr>
            <w:tcW w:w="1212.6000213623047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test</w:t>
            </w:r>
          </w:p>
        </w:tc>
        <w:tc>
          <w:tcPr>
            <w:tcW w:w="695.5999755859375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29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07.04.2024 08:43:09</w:t>
            </w:r>
          </w:p>
        </w:tc>
        <w:tc>
          <w:tcPr>
            <w:tcW w:w="141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0.0</w:t>
            </w:r>
          </w:p>
        </w:tc>
        <w:tc>
          <w:tcPr>
            <w:tcW w:w="141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3.2887</w:t>
            </w:r>
          </w:p>
        </w:tc>
        <w:tc>
          <w:tcPr>
            <w:tcW w:w="1212.6000213623047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норм</w:t>
            </w:r>
          </w:p>
        </w:tc>
      </w:tr>
    </w:tbl>
    <w:p>
      <w:pPr>
        <w:jc w:val="center"/>
      </w:pPr>
    </w:p>
    <w:tbl>
      <w:tblPr>
        <w:tblW w:w="5000" w:type="auto"/>
        <w:tblLook w:val="04A0"/>
        <w:jc w:val="center"/>
      </w:tblPr>
      <w:tblGrid>
        <w:gridCol w:w="4510"/>
        <w:gridCol w:w="4510"/>
      </w:tblGrid>
      <w:tr>
        <w:tc>
          <w:tcPr>
            <w:tcW w:w="4510" w:type="dxa"/>
          </w:tcPr>
          <w:p>
            <w:pPr/>
            <w:r>
              <w:rPr>
                <w:sz w:val="24"/>
                <w:szCs w:val="24"/>
              </w:rPr>
              <w:t>Минимальная твердость: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 xml:space="preserve"> 0.00HV</w:t>
            </w:r>
          </w:p>
        </w:tc>
        <w:tc>
          <w:tcPr>
            <w:tcW w:w="4510" w:type="dxa"/>
          </w:tcPr>
          <w:p>
            <w:pPr/>
            <w:r>
              <w:rPr>
                <w:sz w:val="24"/>
                <w:szCs w:val="24"/>
              </w:rPr>
              <w:t>Стандартное отклонение: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 xml:space="preserve"> 0,90</w:t>
            </w:r>
          </w:p>
        </w:tc>
      </w:tr>
      <w:tr>
        <w:tc>
          <w:tcPr>
            <w:tcW w:w="4510" w:type="dxa"/>
          </w:tcPr>
          <w:p>
            <w:pPr/>
            <w:r>
              <w:rPr>
                <w:sz w:val="24"/>
                <w:szCs w:val="24"/>
              </w:rPr>
              <w:t>Максимальная твердость: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 xml:space="preserve"> 0.00</w:t>
            </w:r>
          </w:p>
        </w:tc>
        <w:tc>
          <w:tcPr>
            <w:tcW w:w="4510" w:type="dxa"/>
          </w:tcPr>
          <w:p>
            <w:pPr/>
            <w:r>
              <w:rPr>
                <w:sz w:val="24"/>
                <w:szCs w:val="24"/>
              </w:rPr>
              <w:t>Доверительный интервал: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 xml:space="preserve"> 0.00</w:t>
            </w:r>
          </w:p>
        </w:tc>
      </w:tr>
      <w:tr>
        <w:tc>
          <w:tcPr>
            <w:tcW w:w="4510" w:type="dxa"/>
          </w:tcPr>
          <w:p>
            <w:pPr/>
            <w:r>
              <w:rPr>
                <w:sz w:val="24"/>
                <w:szCs w:val="24"/>
              </w:rPr>
              <w:t>Средняя твердость: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 xml:space="preserve"> 0.00HV</w:t>
            </w:r>
          </w:p>
        </w:tc>
        <w:tc>
          <w:tcPr>
            <w:tcW w:w="4510" w:type="dxa"/>
          </w:tcPr>
          <w:p>
            <w:pPr/>
          </w:p>
        </w:tc>
      </w:tr>
    </w:tbl>
    <w:p>
      <w:pPr>
        <w:jc w:val="left"/>
      </w:pPr>
      <w:r>
        <w:rPr>
          <w:sz w:val="24"/>
          <w:szCs w:val="24"/>
        </w:rPr>
        <w:br/>
      </w:r>
      <w:r>
        <w:rPr>
          <w:sz w:val="24"/>
          <w:szCs w:val="24"/>
        </w:rPr>
        <w:t>Изображения отпечатков:</w:t>
      </w:r>
    </w:p>
    <w:p>
      <w:pPr>
        <w:jc w:val="center"/>
      </w:pPr>
    </w:p>
    <w:tbl>
      <w:tblPr>
        <w:tblW w:w="5000" w:type="auto"/>
        <w:tblLook w:val="04A0"/>
        <w:jc w:val="center"/>
      </w:tblPr>
      <w:tblGrid>
        <w:gridCol w:w="4510"/>
        <w:gridCol w:w="4510"/>
      </w:tblGrid>
      <w:tr>
        <w:tc>
          <w:tcPr>
            <w:tcW w:w="4510" w:type="dxa"/>
          </w:tcPr>
          <w:p>
            <w:pPr>
              <w:jc w:val="center"/>
            </w:pPr>
            <w:r xmlns:w="http://schemas.openxmlformats.org/wordprocessingml/2006/main">
              <w:drawing>
                <wp:inline xmlns:wp="http://schemas.openxmlformats.org/drawingml/2006/wordprocessingDrawing" distT="0" distB="0" distL="0" distR="0">
                  <wp:extent cx="2540000" cy="1904282"/>
                  <wp:effectExtent l="0" t="0" r="0" b="0"/>
                  <wp:docPr id="5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5c9c9b5eabf845b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904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  <w:szCs w:val="24"/>
              </w:rPr>
              <w:br/>
            </w:r>
            <w:r>
              <w:rPr>
                <w:sz w:val="24"/>
                <w:szCs w:val="24"/>
              </w:rPr>
              <w:t>Образец test. Отпечаток № 1</w:t>
            </w:r>
            <w:r>
              <w:br/>
            </w:r>
          </w:p>
        </w:tc>
        <w:tc>
          <w:tcPr>
            <w:tcW w:w="4510" w:type="dxa"/>
          </w:tcPr>
          <w:p>
            <w:pPr>
              <w:jc w:val="center"/>
            </w:pPr>
            <w:r xmlns:w="http://schemas.openxmlformats.org/wordprocessingml/2006/main">
              <w:drawing>
                <wp:inline xmlns:wp="http://schemas.openxmlformats.org/drawingml/2006/wordprocessingDrawing" distT="0" distB="0" distL="0" distR="0">
                  <wp:extent cx="2540000" cy="1904282"/>
                  <wp:effectExtent l="0" t="0" r="0" b="0"/>
                  <wp:docPr id="6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3ad4a3c048ec4edf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904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  <w:szCs w:val="24"/>
              </w:rPr>
              <w:br/>
            </w:r>
            <w:r>
              <w:rPr>
                <w:sz w:val="24"/>
                <w:szCs w:val="24"/>
              </w:rPr>
              <w:t>Образец test. Отпечаток № 2</w:t>
            </w:r>
          </w:p>
        </w:tc>
      </w:tr>
      <w:tr>
        <w:tc>
          <w:tcPr>
            <w:tcW w:w="4510" w:type="dxa"/>
          </w:tcPr>
          <w:p>
            <w:pPr>
              <w:jc w:val="center"/>
            </w:pPr>
            <w:r xmlns:w="http://schemas.openxmlformats.org/wordprocessingml/2006/main">
              <w:drawing>
                <wp:inline xmlns:wp="http://schemas.openxmlformats.org/drawingml/2006/wordprocessingDrawing" distT="0" distB="0" distL="0" distR="0">
                  <wp:extent cx="2540000" cy="1904282"/>
                  <wp:effectExtent l="0" t="0" r="0" b="0"/>
                  <wp:docPr id="7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2e72ad39a4034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904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  <w:szCs w:val="24"/>
              </w:rPr>
              <w:br/>
            </w:r>
            <w:r>
              <w:rPr>
                <w:sz w:val="24"/>
                <w:szCs w:val="24"/>
              </w:rPr>
              <w:t>Образец test. Отпечаток № 3</w:t>
            </w:r>
            <w:r>
              <w:br/>
            </w:r>
          </w:p>
        </w:tc>
        <w:tc>
          <w:tcPr>
            <w:tcW w:w="4510" w:type="dxa"/>
          </w:tcPr>
          <w:p>
            <w:pPr>
              <w:jc w:val="center"/>
            </w:pPr>
            <w:r xmlns:w="http://schemas.openxmlformats.org/wordprocessingml/2006/main">
              <w:drawing>
                <wp:inline xmlns:wp="http://schemas.openxmlformats.org/drawingml/2006/wordprocessingDrawing" distT="0" distB="0" distL="0" distR="0">
                  <wp:extent cx="2540000" cy="1904282"/>
                  <wp:effectExtent l="0" t="0" r="0" b="0"/>
                  <wp:docPr id="8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80bdb3bfcbb3437e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904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  <w:szCs w:val="24"/>
              </w:rPr>
              <w:br/>
            </w:r>
            <w:r>
              <w:rPr>
                <w:sz w:val="24"/>
                <w:szCs w:val="24"/>
              </w:rPr>
              <w:t>Образец test. Отпечаток № 4</w:t>
            </w:r>
          </w:p>
        </w:tc>
      </w:tr>
    </w:tbl>
    <w:sectPr w:rsidR="003E25F4" w:rsidSect="00FC3028">
      <w:pgSz w:w="11906" w:h="16838"/>
      <w:pgMar w:top="480" w:right="1440" w:bottom="1440" w:left="1440" w:header="708" w:footer="708" w:gutter="0"/>
      <w:cols w:space="708"/>
      <w:docGrid w:linePitch="360"/>
      <w:footerReference w:type="even" r:id="Rf6b52565df23434f"/>
      <w:footerReference w:type="first" r:id="R490c27138661487c"/>
      <w:footerReference w:type="default" r:id="Ra86caa6f7deb431d"/>
    </w:sectPr>
  </w:body>
</w:document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D472B" w:rsidRDefault="009D472B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D472B" w:rsidRDefault="009D472B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D472B" w:rsidRDefault="009D472B">
    <w:pPr>
      <w:pStyle w:val="footer"/>
    </w:pPr>
  </w:p>
  <w:p>
    <w:pPr/>
  </w:p>
  <w:tbl>
    <w:tblPr>
      <w:tblW w:w="5000" w:type="auto"/>
      <w:tblLook w:val="04A0"/>
      <w:jc w:val="center"/>
    </w:tblPr>
    <w:tblGrid>
      <w:gridCol w:w="4510"/>
      <w:gridCol w:w="4510"/>
    </w:tblGrid>
    <w:tr>
      <w:tc>
        <w:tcPr>
          <w:tcW w:w="4510" w:type="dxa"/>
        </w:tcPr>
        <w:p>
          <w:pPr>
            <w:jc w:val="left"/>
          </w:pPr>
          <w:r>
            <w:rPr>
              <w:sz w:val="24"/>
              <w:szCs w:val="24"/>
            </w:rPr>
            <w:t>Испытания проводил: Иванов</w:t>
          </w:r>
        </w:p>
      </w:tc>
      <w:tc>
        <w:tcPr>
          <w:tcW w:w="4510" w:type="dxa"/>
        </w:tcPr>
        <w:p>
          <w:pPr>
            <w:jc w:val="right"/>
          </w:pPr>
          <w:r>
            <w:rPr>
              <w:sz w:val="24"/>
              <w:szCs w:val="24"/>
            </w:rPr>
            <w:t>Дата: 07.04.2024</w:t>
          </w:r>
        </w:p>
      </w:tc>
    </w:tr>
  </w:tbl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217F62"/>
    <w:rsid w:val="001915A3"/>
    <w:rsid w:val="00217F62"/>
    <w:rsid w:val="00A906D8"/>
    <w:rsid w:val="00AB5A74"/>
    <w:rsid w:val="00F071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displayBackgroundShape w:val="true"/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Heading1">
    <w:name w:val="heading 1"/>
    <w:basedOn w:val="Normal"/>
    <w:next w:val="Normal"/>
    <w:link w:val="Heading1Char"/>
    <w:uiPriority w:val="9"/>
    <w:qFormat/>
    <w:rsid w:val="002634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342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342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342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6342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6342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6342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26342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26342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D23DB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6342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26342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26342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26342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default="1" w:styleId="Normal">
    <w:name w:val="Normal"/>
    <w:qFormat/>
    <w:rsid w:val="00B346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styleId="FootnoteText" w:type="paragraph">
    <w:name w:val="footnote text"/>
    <w:basedOn w:val="Normal"/>
    <w:link w:val="FootnoteTextChar"/>
    <w:uiPriority w:val="99"/>
    <w:semiHidden/>
    <w:unhideWhenUsed/>
    <w:rsid w:val="00E541C0"/>
    <w:pPr>
      <w:spacing w:after="0" w:lineRule="auto" w:line="240"/>
    </w:pPr>
    <w:rPr>
      <w:sz w:val="20"/>
      <w:szCs w:val="20"/>
    </w:rPr>
  </w:style>
  <w:style w:styleId="FootnoteTextChar" w:type="character" w:customStyle="1">
    <w:name w:val="Footnote Text Char"/>
    <w:basedOn w:val="DefaultParagraphFont"/>
    <w:link w:val="FootnoteText"/>
    <w:uiPriority w:val="99"/>
    <w:semiHidden/>
    <w:rsid w:val="00E541C0"/>
    <w:rPr>
      <w:sz w:val="20"/>
      <w:szCs w:val="20"/>
    </w:rPr>
  </w:style>
  <w:style w:styleId="FootnoteReference" w:type="character">
    <w:name w:val="footnote reference"/>
    <w:basedOn w:val="DefaultParagraphFont"/>
    <w:uiPriority w:val="99"/>
    <w:semiHidden/>
    <w:unhideWhenUsed/>
    <w:rsid w:val="00E541C0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4139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4139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4139F"/>
    <w:rPr>
      <w:vertAlign w:val="superscript"/>
    </w:rPr>
  </w:style>
  <w:style w:type="table" w:styleId="TableGrid">
    <w:name w:val="Table Grid"/>
    <w:basedOn w:val="TableNormal"/>
    <w:uiPriority w:val="59"/>
    <w:rsid w:val="008D011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/word/styles.xml" Id="R0b2b45b439b84b36" /><Relationship Type="http://schemas.openxmlformats.org/officeDocument/2006/relationships/numbering" Target="/word/numbering.xml" Id="Ra36e74adbf804a36" /><Relationship Type="http://schemas.openxmlformats.org/officeDocument/2006/relationships/settings" Target="/word/settings.xml" Id="R75fcb5f4395b41d4" /><Relationship Type="http://schemas.openxmlformats.org/officeDocument/2006/relationships/image" Target="/word/media/bfa271c4-9e40-4a6c-8640-2cd267ce943d.jpeg" Id="R5c9c9b5eabf845b0" /><Relationship Type="http://schemas.openxmlformats.org/officeDocument/2006/relationships/image" Target="/word/media/92bb3430-5172-44d1-9295-6bbd9331afec.jpeg" Id="R3ad4a3c048ec4edf" /><Relationship Type="http://schemas.openxmlformats.org/officeDocument/2006/relationships/image" Target="/word/media/09da9b22-0adf-4275-aba8-1e5bae232607.jpeg" Id="R2e72ad39a4034d51" /><Relationship Type="http://schemas.openxmlformats.org/officeDocument/2006/relationships/image" Target="/word/media/e2454ab7-ef28-4040-93a1-a82de83f1016.jpeg" Id="R80bdb3bfcbb3437e" /><Relationship Type="http://schemas.openxmlformats.org/officeDocument/2006/relationships/footer" Target="/word/footer1.xml" Id="Rf6b52565df23434f" /><Relationship Type="http://schemas.openxmlformats.org/officeDocument/2006/relationships/footer" Target="/word/footer2.xml" Id="R490c27138661487c" /><Relationship Type="http://schemas.openxmlformats.org/officeDocument/2006/relationships/footer" Target="/word/footer3.xml" Id="Ra86caa6f7deb431d" /></Relationships>
</file>

<file path=word/_rels/footer3.xml.rels><?xml version="1.0" encoding="utf-8" standalone="yes"?>
<Relationships xmlns="http://schemas.openxmlformats.org/package/2006/relationships" />
</file>